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0EA7" w14:textId="7169C759" w:rsidR="008E472F" w:rsidRPr="00FF36C2" w:rsidRDefault="00C94173" w:rsidP="00C941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36C2">
        <w:rPr>
          <w:rFonts w:ascii="Arial" w:hAnsi="Arial" w:cs="Arial"/>
          <w:b/>
          <w:bCs/>
          <w:sz w:val="32"/>
          <w:szCs w:val="32"/>
        </w:rPr>
        <w:t xml:space="preserve">Instructivo para el llenado del “Formulario de respuesta rápida a los requerimientos de información” </w:t>
      </w:r>
      <w:r w:rsidR="00354325" w:rsidRPr="00FF36C2">
        <w:rPr>
          <w:rFonts w:ascii="Arial" w:hAnsi="Arial" w:cs="Arial"/>
          <w:b/>
          <w:bCs/>
          <w:sz w:val="32"/>
          <w:szCs w:val="32"/>
        </w:rPr>
        <w:t xml:space="preserve">por parte de las Entidades de Fiscalización Ambiental </w:t>
      </w:r>
    </w:p>
    <w:p w14:paraId="021190FB" w14:textId="76F3932B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961DC58" w14:textId="3A4F1953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78B5AA6" w14:textId="08214F73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0F1AAA6" w14:textId="522C5ACD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AA442AB" w14:textId="5A9E510B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697F24F" w14:textId="0E3775FA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0B5B0EB" w14:textId="5550EA95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C442D59" w14:textId="7E8C7EC1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EE7A0A1" w14:textId="470A3DB1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EED9D38" w14:textId="2CB55918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427A8FD" w14:textId="031ECB89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F7306FC" w14:textId="0ADFBE94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8F401A2" w14:textId="03EF82DD" w:rsidR="00FF36C2" w:rsidRDefault="00FF36C2" w:rsidP="006B6024">
      <w:pPr>
        <w:rPr>
          <w:rFonts w:ascii="Calibri" w:hAnsi="Calibri" w:cs="Calibri"/>
          <w:b/>
          <w:bCs/>
          <w:sz w:val="32"/>
          <w:szCs w:val="32"/>
        </w:rPr>
      </w:pPr>
    </w:p>
    <w:p w14:paraId="31B3744E" w14:textId="77777777" w:rsidR="00FF36C2" w:rsidRPr="00FF36C2" w:rsidRDefault="00FF36C2" w:rsidP="00FF36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36C2">
        <w:rPr>
          <w:rFonts w:ascii="Arial" w:hAnsi="Arial" w:cs="Arial"/>
          <w:b/>
          <w:bCs/>
          <w:sz w:val="24"/>
          <w:szCs w:val="24"/>
        </w:rPr>
        <w:lastRenderedPageBreak/>
        <w:t xml:space="preserve">Instructivo para el llenado del “Formulario de respuesta rápida a los requerimientos de información” por parte de las Entidades de Fiscalización Ambiental </w:t>
      </w:r>
    </w:p>
    <w:p w14:paraId="74B2116E" w14:textId="77777777" w:rsidR="00B93C92" w:rsidRDefault="00B93C92" w:rsidP="00B93C92">
      <w:pPr>
        <w:rPr>
          <w:rFonts w:ascii="Arial" w:hAnsi="Arial" w:cs="Arial"/>
        </w:rPr>
      </w:pPr>
    </w:p>
    <w:p w14:paraId="518DE9C8" w14:textId="0ADFE0B5" w:rsidR="00E02098" w:rsidRDefault="00B93C92" w:rsidP="00881D2B">
      <w:pPr>
        <w:jc w:val="both"/>
        <w:rPr>
          <w:rFonts w:ascii="Arial" w:hAnsi="Arial" w:cs="Arial"/>
        </w:rPr>
      </w:pPr>
      <w:r w:rsidRPr="00B93C9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presente Instructivo</w:t>
      </w:r>
      <w:r w:rsidR="00881D2B">
        <w:rPr>
          <w:rFonts w:ascii="Arial" w:hAnsi="Arial" w:cs="Arial"/>
        </w:rPr>
        <w:t xml:space="preserve"> fue elaborado con la finalidad de orientar a las Entidades de Fiscalización Ambiental en el correcto </w:t>
      </w:r>
      <w:r>
        <w:rPr>
          <w:rFonts w:ascii="Arial" w:hAnsi="Arial" w:cs="Arial"/>
        </w:rPr>
        <w:t xml:space="preserve">llenado del </w:t>
      </w:r>
      <w:r w:rsidRPr="00576BA8">
        <w:rPr>
          <w:rFonts w:ascii="Arial" w:hAnsi="Arial" w:cs="Arial"/>
          <w:i/>
          <w:iCs/>
        </w:rPr>
        <w:t>Formulario de respuesta rápida a los requerimientos de información</w:t>
      </w:r>
      <w:r>
        <w:rPr>
          <w:rFonts w:ascii="Arial" w:hAnsi="Arial" w:cs="Arial"/>
        </w:rPr>
        <w:t xml:space="preserve">, </w:t>
      </w:r>
      <w:r w:rsidR="00881D2B">
        <w:rPr>
          <w:rFonts w:ascii="Arial" w:hAnsi="Arial" w:cs="Arial"/>
        </w:rPr>
        <w:t>el cual facilita el recojo de información que permit</w:t>
      </w:r>
      <w:r w:rsidR="00E02098">
        <w:rPr>
          <w:rFonts w:ascii="Arial" w:hAnsi="Arial" w:cs="Arial"/>
        </w:rPr>
        <w:t>e</w:t>
      </w:r>
      <w:r w:rsidR="00881D2B">
        <w:rPr>
          <w:rFonts w:ascii="Arial" w:hAnsi="Arial" w:cs="Arial"/>
        </w:rPr>
        <w:t xml:space="preserve"> atender las denuncias ambientales tramitadas ante </w:t>
      </w:r>
      <w:r w:rsidR="00576BA8">
        <w:rPr>
          <w:rFonts w:ascii="Arial" w:hAnsi="Arial" w:cs="Arial"/>
        </w:rPr>
        <w:t>el Servicio de Información Nacional de Denuncias Ambientales (Sinada) del Organismo de Evaluación y Fiscalización Ambiental (OEFA)</w:t>
      </w:r>
      <w:r w:rsidR="00881D2B">
        <w:rPr>
          <w:rFonts w:ascii="Arial" w:hAnsi="Arial" w:cs="Arial"/>
        </w:rPr>
        <w:t>.</w:t>
      </w:r>
    </w:p>
    <w:p w14:paraId="7B59C1F4" w14:textId="77777777" w:rsidR="00E02098" w:rsidRDefault="00E02098" w:rsidP="00881D2B">
      <w:pPr>
        <w:jc w:val="both"/>
        <w:rPr>
          <w:rFonts w:ascii="Arial" w:hAnsi="Arial" w:cs="Arial"/>
        </w:rPr>
      </w:pPr>
    </w:p>
    <w:p w14:paraId="55DBDDB7" w14:textId="5CD921F4" w:rsidR="00DE4327" w:rsidRPr="00DE4327" w:rsidRDefault="00E02098" w:rsidP="00E02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ese escenario, el formulario permite conducir la respuesta de las EFA hacia los supuestos de atención contemplados en las</w:t>
      </w:r>
      <w:r w:rsidR="00DE4327" w:rsidRPr="00DE4327">
        <w:rPr>
          <w:rFonts w:ascii="Arial" w:eastAsia="Calibri" w:hAnsi="Arial" w:cs="Arial"/>
        </w:rPr>
        <w:t xml:space="preserve"> Reglas para la atención de denuncias ambientales, aprobadas por Resolución de Consejo Directivo </w:t>
      </w:r>
      <w:r w:rsidR="00DE4327" w:rsidRPr="00DE4327">
        <w:rPr>
          <w:rFonts w:ascii="Arial" w:hAnsi="Arial" w:cs="Arial"/>
        </w:rPr>
        <w:t>N° 015-2014-OEFA/CD y sus modificatorias</w:t>
      </w:r>
      <w:r>
        <w:rPr>
          <w:rFonts w:ascii="Arial" w:hAnsi="Arial" w:cs="Arial"/>
        </w:rPr>
        <w:t>. Estos supuestos son</w:t>
      </w:r>
      <w:r w:rsidR="00DE4327" w:rsidRPr="00DE4327">
        <w:rPr>
          <w:rFonts w:ascii="Arial" w:hAnsi="Arial" w:cs="Arial"/>
        </w:rPr>
        <w:t>:</w:t>
      </w:r>
    </w:p>
    <w:p w14:paraId="6ED5AA4B" w14:textId="77777777" w:rsidR="00DE4327" w:rsidRPr="00DE4327" w:rsidRDefault="00DE4327" w:rsidP="00DE4327">
      <w:pPr>
        <w:tabs>
          <w:tab w:val="left" w:pos="2268"/>
          <w:tab w:val="left" w:pos="2410"/>
        </w:tabs>
        <w:jc w:val="both"/>
        <w:rPr>
          <w:rFonts w:ascii="Arial" w:hAnsi="Arial" w:cs="Arial"/>
        </w:rPr>
      </w:pPr>
    </w:p>
    <w:p w14:paraId="15F2DFE8" w14:textId="77777777" w:rsidR="00DE4327" w:rsidRPr="00DE4327" w:rsidRDefault="00DE4327" w:rsidP="00DE4327">
      <w:pPr>
        <w:ind w:left="709" w:hanging="709"/>
        <w:contextualSpacing/>
        <w:jc w:val="both"/>
        <w:rPr>
          <w:rFonts w:ascii="Arial" w:hAnsi="Arial" w:cs="Arial"/>
        </w:rPr>
      </w:pPr>
      <w:r w:rsidRPr="00DE4327">
        <w:rPr>
          <w:rFonts w:ascii="Arial" w:hAnsi="Arial" w:cs="Arial"/>
        </w:rPr>
        <w:t>i.</w:t>
      </w:r>
      <w:r w:rsidRPr="00DE4327">
        <w:rPr>
          <w:rFonts w:ascii="Arial" w:hAnsi="Arial" w:cs="Arial"/>
        </w:rPr>
        <w:tab/>
        <w:t>Cuando se ha verificado que los hechos denunciados ya han sido identificados y se vienen adoptando las medidas correspondientes para su atención.</w:t>
      </w:r>
    </w:p>
    <w:p w14:paraId="2184870C" w14:textId="77777777" w:rsidR="00DE4327" w:rsidRPr="00DE4327" w:rsidRDefault="00DE4327" w:rsidP="00DE4327">
      <w:pPr>
        <w:ind w:left="709" w:hanging="709"/>
        <w:contextualSpacing/>
        <w:jc w:val="both"/>
        <w:rPr>
          <w:rFonts w:ascii="Arial" w:eastAsia="Calibri" w:hAnsi="Arial" w:cs="Arial"/>
        </w:rPr>
      </w:pPr>
      <w:r w:rsidRPr="00DE4327">
        <w:rPr>
          <w:rFonts w:ascii="Arial" w:eastAsia="Calibri" w:hAnsi="Arial" w:cs="Arial"/>
        </w:rPr>
        <w:t>ii.</w:t>
      </w:r>
      <w:r w:rsidRPr="00DE4327">
        <w:rPr>
          <w:rFonts w:ascii="Arial" w:eastAsia="Calibri" w:hAnsi="Arial" w:cs="Arial"/>
        </w:rPr>
        <w:tab/>
        <w:t>Cuando se ha programado acciones de supervisión ambiental respecto de los hechos denunciados, indicando el periodo aproximado en el que se ejecutarán dichas acciones; y</w:t>
      </w:r>
    </w:p>
    <w:p w14:paraId="743DA0F0" w14:textId="77777777" w:rsidR="00DE4327" w:rsidRPr="00DE4327" w:rsidRDefault="00DE4327" w:rsidP="00DE4327">
      <w:pPr>
        <w:ind w:left="709" w:hanging="709"/>
        <w:contextualSpacing/>
        <w:jc w:val="both"/>
        <w:rPr>
          <w:rFonts w:ascii="Arial" w:eastAsia="Calibri" w:hAnsi="Arial" w:cs="Arial"/>
        </w:rPr>
      </w:pPr>
      <w:r w:rsidRPr="00DE4327">
        <w:rPr>
          <w:rFonts w:ascii="Arial" w:eastAsia="Calibri" w:hAnsi="Arial" w:cs="Arial"/>
        </w:rPr>
        <w:t>iii.</w:t>
      </w:r>
      <w:r w:rsidRPr="00DE4327">
        <w:rPr>
          <w:rFonts w:ascii="Arial" w:eastAsia="Calibri" w:hAnsi="Arial" w:cs="Arial"/>
        </w:rPr>
        <w:tab/>
        <w:t>Cuando se ha decidido no programar acciones de supervisión ambiental respecto de los hechos denunciados, indicando el sustento de dicha decisión.</w:t>
      </w:r>
    </w:p>
    <w:p w14:paraId="61ACFD3A" w14:textId="7B53FF42" w:rsidR="00163958" w:rsidRPr="00B93C92" w:rsidRDefault="00163958" w:rsidP="00576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DD0BC3" w14:textId="2C1906AA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72184E5" w14:textId="3BF41690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127632" w14:textId="05A5DA78" w:rsidR="00FF36C2" w:rsidRDefault="00FF36C2" w:rsidP="00C9417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9F76F9C" w14:textId="09D93C5F" w:rsidR="0074229C" w:rsidRDefault="0074229C" w:rsidP="0074229C">
      <w:pPr>
        <w:rPr>
          <w:rFonts w:ascii="Arial" w:hAnsi="Arial" w:cs="Arial"/>
          <w:b/>
          <w:bCs/>
          <w:sz w:val="24"/>
          <w:szCs w:val="24"/>
        </w:rPr>
      </w:pPr>
    </w:p>
    <w:p w14:paraId="6DEDACB3" w14:textId="364A6A46" w:rsidR="0074229C" w:rsidRDefault="0074229C" w:rsidP="007422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Instrucciones para llenar el Formulario </w:t>
      </w:r>
      <w:r w:rsidRPr="00FF36C2">
        <w:rPr>
          <w:rFonts w:ascii="Arial" w:hAnsi="Arial" w:cs="Arial"/>
          <w:b/>
          <w:bCs/>
          <w:sz w:val="24"/>
          <w:szCs w:val="24"/>
        </w:rPr>
        <w:t>de respuesta rápida a los requerimientos de información</w:t>
      </w:r>
    </w:p>
    <w:p w14:paraId="5FDBC0C4" w14:textId="3EAEC59E" w:rsidR="003126DE" w:rsidRDefault="003126DE" w:rsidP="00CA6AF3">
      <w:pPr>
        <w:rPr>
          <w:rFonts w:ascii="Arial" w:hAnsi="Arial" w:cs="Arial"/>
          <w:b/>
          <w:bCs/>
          <w:sz w:val="24"/>
          <w:szCs w:val="24"/>
        </w:rPr>
      </w:pPr>
    </w:p>
    <w:p w14:paraId="51E02713" w14:textId="5A91EA55" w:rsidR="00CA6AF3" w:rsidRDefault="006B6024" w:rsidP="00CA6AF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8D5FA3" wp14:editId="5CB808C6">
                <wp:simplePos x="0" y="0"/>
                <wp:positionH relativeFrom="margin">
                  <wp:posOffset>6139815</wp:posOffset>
                </wp:positionH>
                <wp:positionV relativeFrom="paragraph">
                  <wp:posOffset>130175</wp:posOffset>
                </wp:positionV>
                <wp:extent cx="2190750" cy="1114425"/>
                <wp:effectExtent l="76200" t="19050" r="38100" b="123825"/>
                <wp:wrapNone/>
                <wp:docPr id="4" name="Bocadillo: ova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14425"/>
                        </a:xfrm>
                        <a:prstGeom prst="wedgeEllipseCallout">
                          <a:avLst>
                            <a:gd name="adj1" fmla="val -51837"/>
                            <a:gd name="adj2" fmla="val 566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2EA4" w14:textId="23DC4FA2" w:rsidR="00A10CF2" w:rsidRDefault="00FE651B" w:rsidP="00FE651B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Ingresa</w:t>
                            </w:r>
                            <w:r w:rsidR="00D623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código Sinada de la denuncia derivada a la EFA (el cual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comunicado mediante </w:t>
                            </w:r>
                            <w:r w:rsidR="00A42B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documento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t xml:space="preserve"> 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derivación de la</w:t>
                            </w:r>
                            <w:r w:rsidRPr="00FE651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denuncia.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D5F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4" o:spid="_x0000_s1026" type="#_x0000_t63" style="position:absolute;margin-left:483.45pt;margin-top:10.25pt;width:172.5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" adj="-397,23029" fillcolor="white [3201]" strokecolor="black [3200]" strokeweight="1pt">
                <v:textbox>
                  <w:txbxContent>
                    <w:p w14:paraId="5F552EA4" w14:textId="23DC4FA2" w:rsidR="00A10CF2" w:rsidRDefault="00FE651B" w:rsidP="00FE651B">
                      <w:pPr>
                        <w:shd w:val="clear" w:color="auto" w:fill="FFFFFF" w:themeFill="background1"/>
                        <w:jc w:val="both"/>
                      </w:pP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>Ingresa</w:t>
                      </w:r>
                      <w:r w:rsidR="00D6230A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código Sinada de la denuncia derivada a la EFA (el cual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fue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comunicado mediante </w:t>
                      </w:r>
                      <w:r w:rsidR="00A42B0C">
                        <w:rPr>
                          <w:rFonts w:ascii="Arial" w:hAnsi="Arial" w:cs="Arial"/>
                          <w:sz w:val="16"/>
                          <w:szCs w:val="16"/>
                        </w:rPr>
                        <w:t>el documento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>
                        <w:t xml:space="preserve"> 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>derivación de la</w:t>
                      </w:r>
                      <w:r w:rsidRPr="00FE651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>denuncia.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AF3" w:rsidRPr="00CA6AF3">
        <w:rPr>
          <w:rFonts w:ascii="Arial" w:hAnsi="Arial" w:cs="Arial"/>
          <w:b/>
          <w:bCs/>
          <w:sz w:val="24"/>
          <w:szCs w:val="24"/>
          <w:u w:val="single"/>
        </w:rPr>
        <w:t xml:space="preserve">Llenado de los apartados </w:t>
      </w:r>
      <w:r w:rsidR="00CA6AF3">
        <w:rPr>
          <w:rFonts w:ascii="Arial" w:hAnsi="Arial" w:cs="Arial"/>
          <w:b/>
          <w:bCs/>
          <w:sz w:val="24"/>
          <w:szCs w:val="24"/>
          <w:u w:val="single"/>
        </w:rPr>
        <w:t xml:space="preserve">N° </w:t>
      </w:r>
      <w:r w:rsidR="00CA6AF3" w:rsidRPr="00CA6AF3">
        <w:rPr>
          <w:rFonts w:ascii="Arial" w:hAnsi="Arial" w:cs="Arial"/>
          <w:b/>
          <w:bCs/>
          <w:sz w:val="24"/>
          <w:szCs w:val="24"/>
          <w:u w:val="single"/>
        </w:rPr>
        <w:t xml:space="preserve">1 y </w:t>
      </w:r>
      <w:r w:rsidR="00CA6AF3">
        <w:rPr>
          <w:rFonts w:ascii="Arial" w:hAnsi="Arial" w:cs="Arial"/>
          <w:b/>
          <w:bCs/>
          <w:sz w:val="24"/>
          <w:szCs w:val="24"/>
          <w:u w:val="single"/>
        </w:rPr>
        <w:t xml:space="preserve">N° </w:t>
      </w:r>
      <w:r w:rsidR="00CA6AF3" w:rsidRPr="00CA6AF3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919A777" w14:textId="07D6E814" w:rsidR="00CA6AF3" w:rsidRPr="00CA6AF3" w:rsidRDefault="00CA6AF3" w:rsidP="00CA6AF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369E4C" w14:textId="17738297" w:rsidR="00396385" w:rsidRDefault="006B6024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AAF9B" wp14:editId="59F52DDD">
                <wp:simplePos x="0" y="0"/>
                <wp:positionH relativeFrom="column">
                  <wp:posOffset>3853815</wp:posOffset>
                </wp:positionH>
                <wp:positionV relativeFrom="paragraph">
                  <wp:posOffset>2578735</wp:posOffset>
                </wp:positionV>
                <wp:extent cx="2257425" cy="962025"/>
                <wp:effectExtent l="19050" t="133350" r="47625" b="47625"/>
                <wp:wrapNone/>
                <wp:docPr id="9" name="Bocadillo: ova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62025"/>
                        </a:xfrm>
                        <a:prstGeom prst="wedgeEllipseCallout">
                          <a:avLst>
                            <a:gd name="adj1" fmla="val -36061"/>
                            <a:gd name="adj2" fmla="val -622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C664B" w14:textId="664436FF" w:rsidR="00D867E3" w:rsidRDefault="00D867E3" w:rsidP="00D867E3">
                            <w:pPr>
                              <w:jc w:val="center"/>
                            </w:pPr>
                            <w:r w:rsidRPr="00D86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Ingresa</w:t>
                            </w:r>
                            <w:r w:rsidR="00D623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86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nombre de la unidad orgánica</w:t>
                            </w:r>
                            <w:r w:rsidR="004660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D86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BE28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ntro de</w:t>
                            </w:r>
                            <w:r w:rsidRPr="00D86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EFA</w:t>
                            </w:r>
                            <w:r w:rsidR="004660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competente,</w:t>
                            </w:r>
                            <w:r w:rsidRPr="00D867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responsable de dar atención a la denuncia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AF9B" id="Bocadillo: ovalado 9" o:spid="_x0000_s1027" type="#_x0000_t63" style="position:absolute;margin-left:303.45pt;margin-top:203.05pt;width:177.75pt;height:7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" adj="3011,-2646" fillcolor="white [3201]" strokecolor="black [3200]" strokeweight="1pt">
                <v:textbox>
                  <w:txbxContent>
                    <w:p w14:paraId="23AC664B" w14:textId="664436FF" w:rsidR="00D867E3" w:rsidRDefault="00D867E3" w:rsidP="00D867E3">
                      <w:pPr>
                        <w:jc w:val="center"/>
                      </w:pPr>
                      <w:r w:rsidRPr="00D867E3">
                        <w:rPr>
                          <w:rFonts w:ascii="Arial" w:hAnsi="Arial" w:cs="Arial"/>
                          <w:sz w:val="16"/>
                          <w:szCs w:val="16"/>
                        </w:rPr>
                        <w:t>Ingresa</w:t>
                      </w:r>
                      <w:r w:rsidR="00D6230A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D867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nombre de la unidad orgánica</w:t>
                      </w:r>
                      <w:r w:rsidR="004660BB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D867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 w:rsidR="00BE286B">
                        <w:rPr>
                          <w:rFonts w:ascii="Arial" w:hAnsi="Arial" w:cs="Arial"/>
                          <w:sz w:val="16"/>
                          <w:szCs w:val="16"/>
                        </w:rPr>
                        <w:t>ntro de</w:t>
                      </w:r>
                      <w:r w:rsidRPr="00D867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EFA</w:t>
                      </w:r>
                      <w:r w:rsidR="004660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competente,</w:t>
                      </w:r>
                      <w:r w:rsidRPr="00D867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867E3">
                        <w:rPr>
                          <w:rFonts w:ascii="Arial" w:hAnsi="Arial" w:cs="Arial"/>
                          <w:sz w:val="16"/>
                          <w:szCs w:val="16"/>
                        </w:rPr>
                        <w:t>responsable de dar atención a la denuncia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6AF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76E67" wp14:editId="2F770C5E">
                <wp:simplePos x="0" y="0"/>
                <wp:positionH relativeFrom="margin">
                  <wp:posOffset>6282690</wp:posOffset>
                </wp:positionH>
                <wp:positionV relativeFrom="paragraph">
                  <wp:posOffset>1368425</wp:posOffset>
                </wp:positionV>
                <wp:extent cx="2038350" cy="933450"/>
                <wp:effectExtent l="190500" t="19050" r="19050" b="38100"/>
                <wp:wrapNone/>
                <wp:docPr id="6" name="Bocadillo: ova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33450"/>
                        </a:xfrm>
                        <a:prstGeom prst="wedgeEllipseCallout">
                          <a:avLst>
                            <a:gd name="adj1" fmla="val -57924"/>
                            <a:gd name="adj2" fmla="val -139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87D8" w14:textId="36330732" w:rsidR="00FE651B" w:rsidRDefault="00FE651B" w:rsidP="00FE651B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Ingresa</w:t>
                            </w:r>
                            <w:r w:rsidR="00D623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5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nombre de la EFA competente para dar atención a la denuncia.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6E67" id="Bocadillo: ovalado 6" o:spid="_x0000_s1028" type="#_x0000_t63" style="position:absolute;margin-left:494.7pt;margin-top:107.75pt;width:160.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" adj="-1712,7782" fillcolor="white [3201]" strokecolor="black [3200]" strokeweight="1pt">
                <v:textbox>
                  <w:txbxContent>
                    <w:p w14:paraId="634C87D8" w14:textId="36330732" w:rsidR="00FE651B" w:rsidRDefault="00FE651B" w:rsidP="00FE651B">
                      <w:pPr>
                        <w:shd w:val="clear" w:color="auto" w:fill="FFFFFF" w:themeFill="background1"/>
                        <w:jc w:val="center"/>
                      </w:pP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>Ingresa</w:t>
                      </w:r>
                      <w:r w:rsidR="00D6230A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5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nombre de la EFA competente para dar atención a la denuncia.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69F">
        <w:rPr>
          <w:noProof/>
          <w:lang w:eastAsia="es-PE"/>
        </w:rPr>
        <w:drawing>
          <wp:inline distT="0" distB="0" distL="0" distR="0" wp14:anchorId="6DE08079" wp14:editId="024C1370">
            <wp:extent cx="6105525" cy="2495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98" t="44227" r="26543" b="25643"/>
                    <a:stretch/>
                  </pic:blipFill>
                  <pic:spPr bwMode="auto">
                    <a:xfrm>
                      <a:off x="0" y="0"/>
                      <a:ext cx="6118484" cy="250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2DAE1" w14:textId="50B42B30" w:rsidR="007C49D6" w:rsidRDefault="007C49D6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4B48C1B0" w14:textId="28B6B121" w:rsidR="007C49D6" w:rsidRDefault="007C49D6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1E6B4BB9" w14:textId="1349F61D" w:rsidR="007C49D6" w:rsidRDefault="007C49D6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096C485E" w14:textId="606811A8" w:rsidR="007C49D6" w:rsidRDefault="007C49D6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4F0F4124" w14:textId="77777777" w:rsidR="00126DA1" w:rsidRDefault="00126DA1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479AA0A5" w14:textId="77777777" w:rsidR="00C510C8" w:rsidRDefault="00C510C8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3BB5EA95" w14:textId="6E5B8217" w:rsidR="007C49D6" w:rsidRPr="00FC1DCB" w:rsidRDefault="00CA6AF3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u w:val="single"/>
        </w:rPr>
      </w:pPr>
      <w:r w:rsidRPr="00FC1DCB">
        <w:rPr>
          <w:rFonts w:ascii="Arial" w:hAnsi="Arial" w:cs="Arial"/>
          <w:b/>
          <w:bCs/>
          <w:u w:val="single"/>
        </w:rPr>
        <w:t>Llenado del apartado N° 3</w:t>
      </w:r>
    </w:p>
    <w:p w14:paraId="3A8AC4E4" w14:textId="77777777" w:rsidR="00FC1DCB" w:rsidRPr="00FC1DCB" w:rsidRDefault="00FC1DCB" w:rsidP="00FC1DCB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</w:p>
    <w:p w14:paraId="6E291EAD" w14:textId="016C430E" w:rsidR="00FC1DCB" w:rsidRPr="00FC1DCB" w:rsidRDefault="00680E8B" w:rsidP="00FC1DCB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Nos permite identificar si se realizaron acciones en atención a la denuncia o no.</w:t>
      </w:r>
    </w:p>
    <w:p w14:paraId="4F359E25" w14:textId="51C3787D" w:rsidR="00FC1DCB" w:rsidRDefault="00FC1DCB" w:rsidP="00C5417B">
      <w:pPr>
        <w:tabs>
          <w:tab w:val="left" w:pos="7080"/>
          <w:tab w:val="left" w:pos="7515"/>
        </w:tabs>
        <w:spacing w:after="0" w:line="240" w:lineRule="auto"/>
        <w:jc w:val="both"/>
        <w:rPr>
          <w:rFonts w:ascii="Arial" w:hAnsi="Arial" w:cs="Arial"/>
        </w:rPr>
      </w:pPr>
    </w:p>
    <w:p w14:paraId="52F23E8F" w14:textId="77777777" w:rsidR="00680E8B" w:rsidRPr="00FC1DCB" w:rsidRDefault="00680E8B" w:rsidP="00C5417B">
      <w:pPr>
        <w:tabs>
          <w:tab w:val="left" w:pos="7080"/>
          <w:tab w:val="left" w:pos="7515"/>
        </w:tabs>
        <w:spacing w:after="0" w:line="240" w:lineRule="auto"/>
        <w:jc w:val="both"/>
        <w:rPr>
          <w:rFonts w:ascii="Arial" w:hAnsi="Arial" w:cs="Arial"/>
        </w:rPr>
      </w:pPr>
    </w:p>
    <w:p w14:paraId="46FE4445" w14:textId="21DC3137" w:rsidR="00E02098" w:rsidRDefault="00680E8B" w:rsidP="00D335F9">
      <w:pPr>
        <w:tabs>
          <w:tab w:val="left" w:pos="7080"/>
          <w:tab w:val="left" w:pos="7515"/>
          <w:tab w:val="left" w:pos="1114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6AE3F2" wp14:editId="306CF76D">
                <wp:simplePos x="0" y="0"/>
                <wp:positionH relativeFrom="page">
                  <wp:posOffset>7162800</wp:posOffset>
                </wp:positionH>
                <wp:positionV relativeFrom="paragraph">
                  <wp:posOffset>171450</wp:posOffset>
                </wp:positionV>
                <wp:extent cx="2124075" cy="1276350"/>
                <wp:effectExtent l="190500" t="19050" r="47625" b="38100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76350"/>
                        </a:xfrm>
                        <a:prstGeom prst="wedgeEllipseCallout">
                          <a:avLst>
                            <a:gd name="adj1" fmla="val -57924"/>
                            <a:gd name="adj2" fmla="val -139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43E1" w14:textId="3CB988CE" w:rsidR="00680E8B" w:rsidRDefault="00680E8B" w:rsidP="00680E8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adoptaron</w:t>
                            </w:r>
                            <w:r w:rsidR="00275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acciones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marcar con una “X” </w:t>
                            </w:r>
                            <w:r w:rsidR="00275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opción “Sí”.</w:t>
                            </w:r>
                          </w:p>
                          <w:p w14:paraId="7FC9F3CE" w14:textId="67F8ECB1" w:rsidR="00680E8B" w:rsidRDefault="00275CBB" w:rsidP="00680E8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marcó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opción “No”, pasa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 3.3.</w:t>
                            </w:r>
                          </w:p>
                          <w:p w14:paraId="45BD0F1D" w14:textId="6544DD7E" w:rsidR="00680E8B" w:rsidRDefault="00680E8B" w:rsidP="00680E8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E3F2" id="Bocadillo: ovalado 5" o:spid="_x0000_s1029" type="#_x0000_t63" style="position:absolute;left:0;text-align:left;margin-left:564pt;margin-top:13.5pt;width:167.25pt;height:10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" adj="-1712,7782" fillcolor="white [3201]" strokecolor="black [3200]" strokeweight="1pt">
                <v:textbox>
                  <w:txbxContent>
                    <w:p w14:paraId="45EE43E1" w14:textId="3CB988CE" w:rsidR="00680E8B" w:rsidRDefault="00680E8B" w:rsidP="00680E8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 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se adoptaron</w:t>
                      </w:r>
                      <w:r w:rsidR="00275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acciones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marcar con una “X” </w:t>
                      </w:r>
                      <w:r w:rsidR="00275CBB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opción “Sí”.</w:t>
                      </w:r>
                    </w:p>
                    <w:p w14:paraId="7FC9F3CE" w14:textId="67F8ECB1" w:rsidR="00680E8B" w:rsidRDefault="00275CBB" w:rsidP="00680E8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 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se marcó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opción “No”, pasa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 3.3.</w:t>
                      </w:r>
                    </w:p>
                    <w:p w14:paraId="45BD0F1D" w14:textId="6544DD7E" w:rsidR="00680E8B" w:rsidRDefault="00680E8B" w:rsidP="00680E8B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DCB">
        <w:rPr>
          <w:noProof/>
          <w:lang w:eastAsia="es-PE"/>
        </w:rPr>
        <w:drawing>
          <wp:inline distT="0" distB="0" distL="0" distR="0" wp14:anchorId="61A19DC5" wp14:editId="0B25048B">
            <wp:extent cx="6096000" cy="1819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06" t="23531" r="27505" b="52782"/>
                    <a:stretch/>
                  </pic:blipFill>
                  <pic:spPr bwMode="auto">
                    <a:xfrm>
                      <a:off x="0" y="0"/>
                      <a:ext cx="60960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F23F" w14:textId="0DE8B4C5" w:rsidR="000E2257" w:rsidRDefault="000E2257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7A4D694A" w14:textId="77777777" w:rsidR="00A80DDC" w:rsidRDefault="00A80DDC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085BB63A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30D6A73C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1AC6F968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5CA8DFF9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3CC78E48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</w:rPr>
      </w:pPr>
    </w:p>
    <w:p w14:paraId="6C2EE735" w14:textId="55A52D4C" w:rsidR="000E2257" w:rsidRDefault="00C05E65" w:rsidP="00F02089">
      <w:pPr>
        <w:tabs>
          <w:tab w:val="left" w:pos="7080"/>
          <w:tab w:val="left" w:pos="7515"/>
        </w:tabs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Nos permite conocer si se programarán acciones en atención a la denuncia. </w:t>
      </w:r>
    </w:p>
    <w:p w14:paraId="2FDAA0AB" w14:textId="77777777" w:rsidR="00FC1DCB" w:rsidRDefault="00FC1DCB" w:rsidP="00C5417B">
      <w:pPr>
        <w:tabs>
          <w:tab w:val="left" w:pos="7080"/>
          <w:tab w:val="left" w:pos="7515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A4CC741" w14:textId="4FB29F8E" w:rsidR="00E02A42" w:rsidRDefault="00E02A42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C36A8C" wp14:editId="6C9B5455">
                <wp:simplePos x="0" y="0"/>
                <wp:positionH relativeFrom="page">
                  <wp:posOffset>7229475</wp:posOffset>
                </wp:positionH>
                <wp:positionV relativeFrom="paragraph">
                  <wp:posOffset>154305</wp:posOffset>
                </wp:positionV>
                <wp:extent cx="2124075" cy="1352550"/>
                <wp:effectExtent l="190500" t="19050" r="47625" b="38100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52550"/>
                        </a:xfrm>
                        <a:prstGeom prst="wedgeEllipseCallout">
                          <a:avLst>
                            <a:gd name="adj1" fmla="val -57924"/>
                            <a:gd name="adj2" fmla="val -139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82A2" w14:textId="6304B684" w:rsidR="00E02A42" w:rsidRDefault="00E02A42" w:rsidP="00D56C2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Indica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 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programarán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acciones de atención a la denuncia</w:t>
                            </w:r>
                            <w:r w:rsidR="00453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marcando con una “X” en la opción “Sí”.</w:t>
                            </w:r>
                          </w:p>
                          <w:p w14:paraId="1C78A029" w14:textId="5701830D" w:rsidR="00E02A42" w:rsidRDefault="00E02A42" w:rsidP="00D56C2C">
                            <w:pPr>
                              <w:shd w:val="clear" w:color="auto" w:fill="FFFFFF" w:themeFill="background1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marcó</w:t>
                            </w:r>
                            <w:r w:rsidR="00453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opción “No”, pasa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53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 3.5.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A8C" id="Bocadillo: ovalado 7" o:spid="_x0000_s1030" type="#_x0000_t63" style="position:absolute;left:0;text-align:left;margin-left:569.25pt;margin-top:12.15pt;width:167.25pt;height:10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" adj="-1712,7782" fillcolor="white [3201]" strokecolor="black [3200]" strokeweight="1pt">
                <v:textbox>
                  <w:txbxContent>
                    <w:p w14:paraId="77FA82A2" w14:textId="6304B684" w:rsidR="00E02A42" w:rsidRDefault="00E02A42" w:rsidP="00D56C2C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Indica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 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se programarán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acciones de atención a la denuncia</w:t>
                      </w:r>
                      <w:r w:rsidR="00453D32">
                        <w:rPr>
                          <w:rFonts w:ascii="Arial" w:hAnsi="Arial" w:cs="Arial"/>
                          <w:sz w:val="16"/>
                          <w:szCs w:val="16"/>
                        </w:rPr>
                        <w:t>, marcando con una “X” en la opción “Sí”.</w:t>
                      </w:r>
                    </w:p>
                    <w:p w14:paraId="1C78A029" w14:textId="5701830D" w:rsidR="00E02A42" w:rsidRDefault="00E02A42" w:rsidP="00D56C2C">
                      <w:pPr>
                        <w:shd w:val="clear" w:color="auto" w:fill="FFFFFF" w:themeFill="background1"/>
                        <w:jc w:val="both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 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se marcó</w:t>
                      </w:r>
                      <w:r w:rsidR="00453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opción “No”, pasa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453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 3.5.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3D853C" w14:textId="5AE4ED4B" w:rsidR="00CA6AF3" w:rsidRDefault="00CA6AF3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PE"/>
        </w:rPr>
        <w:drawing>
          <wp:inline distT="0" distB="0" distL="0" distR="0" wp14:anchorId="4740699A" wp14:editId="61F8CF0A">
            <wp:extent cx="6076950" cy="1676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95" t="47890" r="28136" b="30607"/>
                    <a:stretch/>
                  </pic:blipFill>
                  <pic:spPr bwMode="auto">
                    <a:xfrm>
                      <a:off x="0" y="0"/>
                      <a:ext cx="60769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75DF9" w14:textId="0F9E09F7" w:rsidR="00494F40" w:rsidRDefault="006B6024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B738F9" wp14:editId="7C9E5583">
                <wp:simplePos x="0" y="0"/>
                <wp:positionH relativeFrom="margin">
                  <wp:posOffset>2796540</wp:posOffset>
                </wp:positionH>
                <wp:positionV relativeFrom="paragraph">
                  <wp:posOffset>66040</wp:posOffset>
                </wp:positionV>
                <wp:extent cx="2686050" cy="1143000"/>
                <wp:effectExtent l="0" t="57150" r="38100" b="38100"/>
                <wp:wrapNone/>
                <wp:docPr id="8" name="Bocadillo: oval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43000"/>
                        </a:xfrm>
                        <a:prstGeom prst="wedgeEllipseCallout">
                          <a:avLst>
                            <a:gd name="adj1" fmla="val -44023"/>
                            <a:gd name="adj2" fmla="val -534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9991C" w14:textId="32BA69BA" w:rsidR="00D56C2C" w:rsidRDefault="00D56C2C" w:rsidP="00D56C2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D335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se tiene una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fecha exacta, indicar el trimestre programado. (</w:t>
                            </w:r>
                            <w:r w:rsidR="00B71F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 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jemplo: en el mes de setiembre del 2020 o para el cuarto trimestre del 2020).</w:t>
                            </w:r>
                          </w:p>
                          <w:p w14:paraId="76239CE9" w14:textId="77777777" w:rsidR="00D56C2C" w:rsidRDefault="00D56C2C" w:rsidP="00D56C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38F9" id="Bocadillo: ovalado 8" o:spid="_x0000_s1031" type="#_x0000_t63" style="position:absolute;left:0;text-align:left;margin-left:220.2pt;margin-top:5.2pt;width:211.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" adj="1291,-736" fillcolor="white [3201]" strokecolor="black [3200]" strokeweight="1pt">
                <v:textbox>
                  <w:txbxContent>
                    <w:p w14:paraId="24D9991C" w14:textId="32BA69BA" w:rsidR="00D56C2C" w:rsidRDefault="00D56C2C" w:rsidP="00D56C2C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 </w:t>
                      </w:r>
                      <w:r w:rsidR="00D335F9">
                        <w:rPr>
                          <w:rFonts w:ascii="Arial" w:hAnsi="Arial" w:cs="Arial"/>
                          <w:sz w:val="16"/>
                          <w:szCs w:val="16"/>
                        </w:rPr>
                        <w:t>no se tiene una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fecha exacta, indicar el trimestre programado. (</w:t>
                      </w:r>
                      <w:r w:rsidR="00B71F6D">
                        <w:rPr>
                          <w:rFonts w:ascii="Arial" w:hAnsi="Arial" w:cs="Arial"/>
                          <w:sz w:val="16"/>
                          <w:szCs w:val="16"/>
                        </w:rPr>
                        <w:t>Por 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jemplo: en el mes de setiembre del 2020 o para el cuarto trimestre del 2020).</w:t>
                      </w:r>
                    </w:p>
                    <w:p w14:paraId="76239CE9" w14:textId="77777777" w:rsidR="00D56C2C" w:rsidRDefault="00D56C2C" w:rsidP="00D56C2C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5E8FD" w14:textId="00E8F42A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6033703" w14:textId="04B52B24" w:rsidR="00D56C2C" w:rsidRDefault="006B6024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A9A41" wp14:editId="52D3EBDA">
                <wp:simplePos x="0" y="0"/>
                <wp:positionH relativeFrom="column">
                  <wp:posOffset>1939290</wp:posOffset>
                </wp:positionH>
                <wp:positionV relativeFrom="paragraph">
                  <wp:posOffset>8255</wp:posOffset>
                </wp:positionV>
                <wp:extent cx="571500" cy="1247775"/>
                <wp:effectExtent l="0" t="0" r="38100" b="28575"/>
                <wp:wrapNone/>
                <wp:docPr id="12" name="Flecha: curvada haci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47775"/>
                        </a:xfrm>
                        <a:prstGeom prst="curvedRightArrow">
                          <a:avLst>
                            <a:gd name="adj1" fmla="val 25000"/>
                            <a:gd name="adj2" fmla="val 72186"/>
                            <a:gd name="adj3" fmla="val 283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9D7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12" o:spid="_x0000_s1026" type="#_x0000_t102" style="position:absolute;margin-left:152.7pt;margin-top:.65pt;width:4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" adj="14459,19266,15468" fillcolor="#4472c4 [3204]" strokecolor="#1f3763 [1604]" strokeweight="1pt"/>
            </w:pict>
          </mc:Fallback>
        </mc:AlternateContent>
      </w:r>
    </w:p>
    <w:p w14:paraId="49C48341" w14:textId="3D883B74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F08BC06" w14:textId="79F037EA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EF3290E" w14:textId="0C99CC9C" w:rsidR="00D56C2C" w:rsidRDefault="006B6024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56C2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32239" wp14:editId="034B452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2413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A47F9" w14:textId="6EEF7003" w:rsidR="00D56C2C" w:rsidRDefault="00D56C2C" w:rsidP="00D56C2C">
                            <w:pPr>
                              <w:jc w:val="both"/>
                            </w:pPr>
                            <w:r>
                              <w:t xml:space="preserve">Recuerda: </w:t>
                            </w:r>
                            <w:r w:rsidR="00D335F9">
                              <w:t xml:space="preserve">La programación se </w:t>
                            </w:r>
                            <w:r w:rsidR="00C60479">
                              <w:t>realiza</w:t>
                            </w:r>
                            <w:r>
                              <w:t xml:space="preserve"> de acuerdo a los criterios de riesgo ambiental, priorización de supervisiones, gravedad de la conducta</w:t>
                            </w:r>
                            <w:r w:rsidR="00D335F9">
                              <w:t xml:space="preserve"> denunciada</w:t>
                            </w:r>
                            <w:r>
                              <w:t>, entre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322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0;text-align:left;margin-left:0;margin-top:.75pt;width:185.9pt;height:110.6pt;z-index:2516736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49CA47F9" w14:textId="6EEF7003" w:rsidR="00D56C2C" w:rsidRDefault="00D56C2C" w:rsidP="00D56C2C">
                      <w:pPr>
                        <w:jc w:val="both"/>
                      </w:pPr>
                      <w:r>
                        <w:t xml:space="preserve">Recuerda: </w:t>
                      </w:r>
                      <w:r w:rsidR="00D335F9">
                        <w:t xml:space="preserve">La programación se </w:t>
                      </w:r>
                      <w:r w:rsidR="00C60479">
                        <w:t>realiza</w:t>
                      </w:r>
                      <w:r>
                        <w:t xml:space="preserve"> de acuerdo a los criterios de riesgo ambiental, priorización de supervisiones, gravedad de la conducta</w:t>
                      </w:r>
                      <w:r w:rsidR="00D335F9">
                        <w:t xml:space="preserve"> denunciada</w:t>
                      </w:r>
                      <w:r>
                        <w:t>, entre otros.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F51EC0" w14:textId="72C03A59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F1CE07" w14:textId="1D624D63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7E69127" w14:textId="6C22C2D8" w:rsidR="00D56C2C" w:rsidRDefault="00D56C2C" w:rsidP="000E2257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5C73A19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B3A6607" w14:textId="79A7CF43" w:rsidR="00CA6AF3" w:rsidRPr="00C5417B" w:rsidRDefault="00A80DDC" w:rsidP="00F02089">
      <w:pPr>
        <w:tabs>
          <w:tab w:val="left" w:pos="7080"/>
          <w:tab w:val="left" w:pos="7515"/>
        </w:tabs>
        <w:jc w:val="both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/>
          <w:iCs/>
        </w:rPr>
        <w:lastRenderedPageBreak/>
        <w:t xml:space="preserve">Nos permite conocer </w:t>
      </w:r>
      <w:r w:rsidR="00BB13F9">
        <w:rPr>
          <w:rFonts w:ascii="Arial" w:eastAsia="Calibri" w:hAnsi="Arial" w:cs="Arial"/>
          <w:b/>
          <w:iCs/>
        </w:rPr>
        <w:t xml:space="preserve">que no se realizarán acciones en atención a la denuncia. </w:t>
      </w:r>
    </w:p>
    <w:p w14:paraId="0F852E49" w14:textId="3C4404FF" w:rsidR="00CA6AF3" w:rsidRDefault="00CA6AF3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</w:p>
    <w:p w14:paraId="72335AC8" w14:textId="3AF17026" w:rsidR="00F02089" w:rsidRDefault="00494F40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  <w:r w:rsidRPr="003B626C">
        <w:rPr>
          <w:rFonts w:ascii="Arial" w:hAnsi="Arial" w:cs="Arial"/>
        </w:rPr>
        <w:t xml:space="preserve">En caso </w:t>
      </w:r>
      <w:r w:rsidR="00223781">
        <w:rPr>
          <w:rFonts w:ascii="Arial" w:hAnsi="Arial" w:cs="Arial"/>
        </w:rPr>
        <w:t>la EFA haya</w:t>
      </w:r>
      <w:r w:rsidRPr="003B626C">
        <w:rPr>
          <w:rFonts w:ascii="Arial" w:hAnsi="Arial" w:cs="Arial"/>
        </w:rPr>
        <w:t xml:space="preserve"> dispuesto </w:t>
      </w:r>
      <w:r w:rsidR="00E46EA4" w:rsidRPr="003B626C">
        <w:rPr>
          <w:rFonts w:ascii="Arial" w:hAnsi="Arial" w:cs="Arial"/>
        </w:rPr>
        <w:t>no</w:t>
      </w:r>
      <w:r w:rsidRPr="003B626C">
        <w:rPr>
          <w:rFonts w:ascii="Arial" w:hAnsi="Arial" w:cs="Arial"/>
        </w:rPr>
        <w:t xml:space="preserve"> programar acciones</w:t>
      </w:r>
      <w:r w:rsidR="00E46EA4" w:rsidRPr="003B626C">
        <w:rPr>
          <w:rFonts w:ascii="Arial" w:hAnsi="Arial" w:cs="Arial"/>
        </w:rPr>
        <w:t xml:space="preserve"> para dar atención a la denuncia</w:t>
      </w:r>
      <w:r w:rsidRPr="003B626C">
        <w:rPr>
          <w:rFonts w:ascii="Arial" w:hAnsi="Arial" w:cs="Arial"/>
        </w:rPr>
        <w:t>, deberá informar los motivos que sustentan dicha decisión</w:t>
      </w:r>
      <w:r w:rsidR="00223781">
        <w:rPr>
          <w:rFonts w:ascii="Arial" w:hAnsi="Arial" w:cs="Arial"/>
        </w:rPr>
        <w:t>.</w:t>
      </w:r>
    </w:p>
    <w:p w14:paraId="5B68264A" w14:textId="77777777" w:rsidR="00223781" w:rsidRDefault="00223781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</w:p>
    <w:p w14:paraId="0212FCA9" w14:textId="281C6922" w:rsidR="00BB13F9" w:rsidRPr="003B626C" w:rsidRDefault="00B71F6D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5B6054" wp14:editId="5EED2C07">
                <wp:simplePos x="0" y="0"/>
                <wp:positionH relativeFrom="page">
                  <wp:posOffset>7315200</wp:posOffset>
                </wp:positionH>
                <wp:positionV relativeFrom="paragraph">
                  <wp:posOffset>69215</wp:posOffset>
                </wp:positionV>
                <wp:extent cx="2943225" cy="1466850"/>
                <wp:effectExtent l="247650" t="19050" r="47625" b="38100"/>
                <wp:wrapNone/>
                <wp:docPr id="14" name="Bocadillo: ova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66850"/>
                        </a:xfrm>
                        <a:prstGeom prst="wedgeEllipseCallout">
                          <a:avLst>
                            <a:gd name="adj1" fmla="val -57817"/>
                            <a:gd name="adj2" fmla="val -143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83E9" w14:textId="6A8C2AF1" w:rsidR="00B71F6D" w:rsidRDefault="00B71F6D" w:rsidP="00B71F6D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Recuerda: los ciudadanos tienen derecho a conocer por qué no se realizarán acciones en atención a sus denuncias. (Por ejemplo: priorización de otras actividades, programación previa de otras actividades en su Planefa, falta de recursos,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6054" id="Bocadillo: ovalado 14" o:spid="_x0000_s1033" type="#_x0000_t63" style="position:absolute;left:0;text-align:left;margin-left:8in;margin-top:5.45pt;width:231.75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" adj="-1688,7692" fillcolor="white [3201]" strokecolor="black [3200]" strokeweight="1pt">
                <v:textbox>
                  <w:txbxContent>
                    <w:p w14:paraId="5D3883E9" w14:textId="6A8C2AF1" w:rsidR="00B71F6D" w:rsidRDefault="00B71F6D" w:rsidP="00B71F6D">
                      <w:pPr>
                        <w:shd w:val="clear" w:color="auto" w:fill="FFFFFF" w:themeFill="background1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Recuerda: los ciudadanos tienen derecho a conocer por qué no se realizarán acciones en atención a sus denuncias. (Por ejemplo: priorización de otras actividades, programación previa de otras actividades en su Planefa, falta de recursos, 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8472F2" w14:textId="411A9AFE" w:rsidR="00494F40" w:rsidRDefault="00494F40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E"/>
        </w:rPr>
        <w:drawing>
          <wp:inline distT="0" distB="0" distL="0" distR="0" wp14:anchorId="70E64852" wp14:editId="61FF62BA">
            <wp:extent cx="6038850" cy="866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00" t="70233" r="28346" b="19519"/>
                    <a:stretch/>
                  </pic:blipFill>
                  <pic:spPr bwMode="auto">
                    <a:xfrm>
                      <a:off x="0" y="0"/>
                      <a:ext cx="60388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87D53" w14:textId="6C142794" w:rsidR="00494F40" w:rsidRDefault="00494F40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</w:p>
    <w:p w14:paraId="5C3F4257" w14:textId="01E0DAE7" w:rsidR="00B71F6D" w:rsidRDefault="00B71F6D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</w:p>
    <w:p w14:paraId="10BD5EA4" w14:textId="77777777" w:rsidR="006B6024" w:rsidRDefault="006B6024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</w:p>
    <w:p w14:paraId="311EF37F" w14:textId="7011030D" w:rsidR="00F14778" w:rsidRPr="003B626C" w:rsidRDefault="00F14778" w:rsidP="00F02089">
      <w:pPr>
        <w:tabs>
          <w:tab w:val="left" w:pos="7080"/>
          <w:tab w:val="left" w:pos="7515"/>
        </w:tabs>
        <w:jc w:val="both"/>
        <w:rPr>
          <w:rFonts w:ascii="Arial" w:hAnsi="Arial" w:cs="Arial"/>
        </w:rPr>
      </w:pPr>
      <w:r w:rsidRPr="003B626C">
        <w:rPr>
          <w:rFonts w:ascii="Arial" w:hAnsi="Arial" w:cs="Arial"/>
        </w:rPr>
        <w:t xml:space="preserve">Sin perjuicio de </w:t>
      </w:r>
      <w:r w:rsidR="00E93C7E" w:rsidRPr="003B626C">
        <w:rPr>
          <w:rFonts w:ascii="Arial" w:hAnsi="Arial" w:cs="Arial"/>
        </w:rPr>
        <w:t>la información proporcionada en los campos anteriores</w:t>
      </w:r>
      <w:r w:rsidRPr="003B626C">
        <w:rPr>
          <w:rFonts w:ascii="Arial" w:hAnsi="Arial" w:cs="Arial"/>
        </w:rPr>
        <w:t xml:space="preserve">, </w:t>
      </w:r>
      <w:r w:rsidR="007C5DF5">
        <w:rPr>
          <w:rFonts w:ascii="Arial" w:hAnsi="Arial" w:cs="Arial"/>
        </w:rPr>
        <w:t>la EFA podrá</w:t>
      </w:r>
      <w:r w:rsidRPr="003B626C">
        <w:rPr>
          <w:rFonts w:ascii="Arial" w:hAnsi="Arial" w:cs="Arial"/>
        </w:rPr>
        <w:t xml:space="preserve"> comunicar otras acciones que hubiera adoptado o dispuesto y que coadyuven a </w:t>
      </w:r>
      <w:r w:rsidR="003A0CCE">
        <w:rPr>
          <w:rFonts w:ascii="Arial" w:hAnsi="Arial" w:cs="Arial"/>
        </w:rPr>
        <w:t>la</w:t>
      </w:r>
      <w:r w:rsidR="003A0CCE" w:rsidRPr="003B626C">
        <w:rPr>
          <w:rFonts w:ascii="Arial" w:hAnsi="Arial" w:cs="Arial"/>
        </w:rPr>
        <w:t xml:space="preserve"> </w:t>
      </w:r>
      <w:r w:rsidRPr="003B626C">
        <w:rPr>
          <w:rFonts w:ascii="Arial" w:hAnsi="Arial" w:cs="Arial"/>
        </w:rPr>
        <w:t xml:space="preserve">atención </w:t>
      </w:r>
      <w:r w:rsidR="003A0CCE">
        <w:rPr>
          <w:rFonts w:ascii="Arial" w:hAnsi="Arial" w:cs="Arial"/>
        </w:rPr>
        <w:t>de la</w:t>
      </w:r>
      <w:r w:rsidRPr="003B626C">
        <w:rPr>
          <w:rFonts w:ascii="Arial" w:hAnsi="Arial" w:cs="Arial"/>
        </w:rPr>
        <w:t xml:space="preserve"> denuncia</w:t>
      </w:r>
      <w:r w:rsidR="00C510C8">
        <w:rPr>
          <w:rFonts w:ascii="Arial" w:hAnsi="Arial" w:cs="Arial"/>
        </w:rPr>
        <w:t>.</w:t>
      </w:r>
    </w:p>
    <w:p w14:paraId="0A683384" w14:textId="275D1B47" w:rsidR="00CA6AF3" w:rsidRDefault="006B6024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0D69AF" wp14:editId="5FB4F6CA">
                <wp:simplePos x="0" y="0"/>
                <wp:positionH relativeFrom="page">
                  <wp:posOffset>7448550</wp:posOffset>
                </wp:positionH>
                <wp:positionV relativeFrom="paragraph">
                  <wp:posOffset>391795</wp:posOffset>
                </wp:positionV>
                <wp:extent cx="3086100" cy="1133475"/>
                <wp:effectExtent l="419100" t="19050" r="38100" b="47625"/>
                <wp:wrapNone/>
                <wp:docPr id="15" name="Bocadillo: oval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33475"/>
                        </a:xfrm>
                        <a:prstGeom prst="wedgeEllipseCallout">
                          <a:avLst>
                            <a:gd name="adj1" fmla="val -62090"/>
                            <a:gd name="adj2" fmla="val -321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FF07" w14:textId="5AEBE779" w:rsidR="00E10447" w:rsidRDefault="00E10447" w:rsidP="00E10447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Ejemplo N° 2: Si los hechos denunciados están referidos a una problemática estacional, s</w:t>
                            </w:r>
                            <w:r w:rsidR="007C5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pueden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incluir acciones de supervisión respecto de dicha problemática en la programación </w:t>
                            </w:r>
                            <w:r w:rsidR="007C5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próximo Planefa.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69AF" id="Bocadillo: ovalado 15" o:spid="_x0000_s1034" type="#_x0000_t63" style="position:absolute;margin-left:586.5pt;margin-top:30.85pt;width:243pt;height:8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" adj="-2611,3847" fillcolor="white [3201]" strokecolor="black [3200]" strokeweight="1pt">
                <v:textbox>
                  <w:txbxContent>
                    <w:p w14:paraId="7E61FF07" w14:textId="5AEBE779" w:rsidR="00E10447" w:rsidRDefault="00E10447" w:rsidP="00E10447">
                      <w:pPr>
                        <w:shd w:val="clear" w:color="auto" w:fill="FFFFFF" w:themeFill="background1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Ejemplo N° 2: Si los hechos denunciados están referidos a una problemática estacional, s</w:t>
                      </w:r>
                      <w:r w:rsidR="007C5DF5">
                        <w:rPr>
                          <w:rFonts w:ascii="Arial" w:hAnsi="Arial" w:cs="Arial"/>
                          <w:sz w:val="16"/>
                          <w:szCs w:val="16"/>
                        </w:rPr>
                        <w:t>e pueden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incluir acciones de supervisión respecto de dicha problemática en la programación </w:t>
                      </w:r>
                      <w:r w:rsidR="007C5DF5"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próximo Planefa.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AF3">
        <w:rPr>
          <w:noProof/>
          <w:lang w:eastAsia="es-PE"/>
        </w:rPr>
        <w:drawing>
          <wp:inline distT="0" distB="0" distL="0" distR="0" wp14:anchorId="7077928D" wp14:editId="08722569">
            <wp:extent cx="6115050" cy="876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86" t="81320" r="28041" b="8600"/>
                    <a:stretch/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3A26F" w14:textId="0E2A3EFD" w:rsidR="00F02089" w:rsidRDefault="006B6024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2F54B6" wp14:editId="62EA8C46">
                <wp:simplePos x="0" y="0"/>
                <wp:positionH relativeFrom="margin">
                  <wp:posOffset>1524000</wp:posOffset>
                </wp:positionH>
                <wp:positionV relativeFrom="paragraph">
                  <wp:posOffset>229235</wp:posOffset>
                </wp:positionV>
                <wp:extent cx="3067050" cy="866775"/>
                <wp:effectExtent l="19050" t="209550" r="38100" b="47625"/>
                <wp:wrapNone/>
                <wp:docPr id="16" name="Bocadillo: ova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66775"/>
                        </a:xfrm>
                        <a:prstGeom prst="wedgeEllipseCallout">
                          <a:avLst>
                            <a:gd name="adj1" fmla="val 17825"/>
                            <a:gd name="adj2" fmla="val -714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B2E26" w14:textId="503513B9" w:rsidR="00E10447" w:rsidRDefault="00E10447" w:rsidP="00E10447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Ejemplo N° 1: Si </w:t>
                            </w:r>
                            <w:r w:rsidR="007C5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dispuso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adoptar acciones por falta de equipos de medición, </w:t>
                            </w:r>
                            <w:r w:rsidR="007C5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podría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gestionar la adquisición de los mismos.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54B6" id="Bocadillo: ovalado 16" o:spid="_x0000_s1035" type="#_x0000_t63" style="position:absolute;margin-left:120pt;margin-top:18.05pt;width:241.5pt;height:6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" adj="14650,-4634" fillcolor="white [3201]" strokecolor="black [3200]" strokeweight="1pt">
                <v:textbox>
                  <w:txbxContent>
                    <w:p w14:paraId="092B2E26" w14:textId="503513B9" w:rsidR="00E10447" w:rsidRDefault="00E10447" w:rsidP="00E10447">
                      <w:pPr>
                        <w:shd w:val="clear" w:color="auto" w:fill="FFFFFF" w:themeFill="background1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Ejemplo N° 1: Si </w:t>
                      </w:r>
                      <w:r w:rsidR="007C5DF5">
                        <w:rPr>
                          <w:rFonts w:ascii="Arial" w:hAnsi="Arial" w:cs="Arial"/>
                          <w:sz w:val="16"/>
                          <w:szCs w:val="16"/>
                        </w:rPr>
                        <w:t>se dispuso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adoptar acciones por falta de equipos de medición, </w:t>
                      </w:r>
                      <w:r w:rsidR="007C5DF5">
                        <w:rPr>
                          <w:rFonts w:ascii="Arial" w:hAnsi="Arial" w:cs="Arial"/>
                          <w:sz w:val="16"/>
                          <w:szCs w:val="16"/>
                        </w:rPr>
                        <w:t>se podría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gestionar la adquisición de los mismos.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121B1" w14:textId="77777777" w:rsidR="00C510C8" w:rsidRDefault="00C510C8" w:rsidP="007C5DF5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1D7285C" w14:textId="4FF26172" w:rsidR="00042346" w:rsidRDefault="00042346" w:rsidP="00C63508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8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Ejemplos de </w:t>
      </w:r>
      <w:r w:rsidR="00644851" w:rsidRPr="00644851">
        <w:rPr>
          <w:rFonts w:ascii="Arial" w:hAnsi="Arial" w:cs="Arial"/>
          <w:b/>
          <w:bCs/>
          <w:sz w:val="24"/>
          <w:szCs w:val="24"/>
          <w:u w:val="single"/>
        </w:rPr>
        <w:t>Formularios llenados de manera correcta</w:t>
      </w:r>
    </w:p>
    <w:p w14:paraId="013430BD" w14:textId="19F17136" w:rsidR="00661E5A" w:rsidRPr="0037078F" w:rsidRDefault="00661E5A" w:rsidP="00C63508">
      <w:pPr>
        <w:tabs>
          <w:tab w:val="left" w:pos="7080"/>
          <w:tab w:val="left" w:pos="7515"/>
        </w:tabs>
        <w:rPr>
          <w:rFonts w:ascii="Arial" w:hAnsi="Arial" w:cs="Arial"/>
        </w:rPr>
      </w:pPr>
      <w:r w:rsidRPr="0037078F">
        <w:rPr>
          <w:rFonts w:ascii="Arial" w:hAnsi="Arial" w:cs="Arial"/>
          <w:b/>
          <w:bCs/>
          <w:u w:val="single"/>
        </w:rPr>
        <w:t>Ejemplo N° 1</w:t>
      </w:r>
      <w:r w:rsidR="00D6230A" w:rsidRPr="0037078F">
        <w:rPr>
          <w:rFonts w:ascii="Arial" w:hAnsi="Arial" w:cs="Arial"/>
          <w:b/>
          <w:bCs/>
          <w:u w:val="single"/>
        </w:rPr>
        <w:t>:</w:t>
      </w:r>
      <w:r w:rsidR="00D6230A" w:rsidRPr="005848CA">
        <w:rPr>
          <w:rFonts w:ascii="Arial" w:hAnsi="Arial" w:cs="Arial"/>
        </w:rPr>
        <w:t xml:space="preserve"> </w:t>
      </w:r>
      <w:r w:rsidR="00D6230A" w:rsidRPr="0037078F">
        <w:rPr>
          <w:rFonts w:ascii="Arial" w:hAnsi="Arial" w:cs="Arial"/>
        </w:rPr>
        <w:t>Cuando la EFA ha realizado acciones en atención a la denuncia.</w:t>
      </w:r>
    </w:p>
    <w:p w14:paraId="71E63706" w14:textId="69AFD0FA" w:rsidR="00166338" w:rsidRDefault="00DC07BB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F0EEAC" wp14:editId="5311AAAD">
            <wp:extent cx="8543925" cy="477189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02" t="23815" r="17417" b="8167"/>
                    <a:stretch/>
                  </pic:blipFill>
                  <pic:spPr bwMode="auto">
                    <a:xfrm>
                      <a:off x="0" y="0"/>
                      <a:ext cx="8581061" cy="479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010B6" w14:textId="0DEB62B7" w:rsidR="00166338" w:rsidRPr="00D6230A" w:rsidRDefault="00661E5A" w:rsidP="00C63508">
      <w:pPr>
        <w:tabs>
          <w:tab w:val="left" w:pos="7080"/>
          <w:tab w:val="left" w:pos="7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Ejemplo N° 2</w:t>
      </w:r>
      <w:r w:rsidR="00D6230A" w:rsidRPr="00D6230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6230A">
        <w:rPr>
          <w:rFonts w:ascii="Arial" w:hAnsi="Arial" w:cs="Arial"/>
          <w:sz w:val="24"/>
          <w:szCs w:val="24"/>
        </w:rPr>
        <w:t xml:space="preserve"> Cuando la EFA ha programado acciones en atención a la denuncia.</w:t>
      </w:r>
    </w:p>
    <w:p w14:paraId="70402FE5" w14:textId="3BA67E11" w:rsidR="007E5CC5" w:rsidRDefault="00DC07BB" w:rsidP="00661E5A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D3F3680" wp14:editId="370923C0">
            <wp:extent cx="8196303" cy="4876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02" t="23815" r="17630" b="8167"/>
                    <a:stretch/>
                  </pic:blipFill>
                  <pic:spPr bwMode="auto">
                    <a:xfrm>
                      <a:off x="0" y="0"/>
                      <a:ext cx="8236979" cy="4901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8A960" w14:textId="3A4B95CB" w:rsidR="007E5CC5" w:rsidRPr="00D6230A" w:rsidRDefault="007E5CC5" w:rsidP="00C63508">
      <w:pPr>
        <w:tabs>
          <w:tab w:val="left" w:pos="7080"/>
          <w:tab w:val="left" w:pos="7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Ejemplo N° 3</w:t>
      </w:r>
      <w:r w:rsidR="00D6230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6230A">
        <w:rPr>
          <w:rFonts w:ascii="Arial" w:hAnsi="Arial" w:cs="Arial"/>
          <w:sz w:val="24"/>
          <w:szCs w:val="24"/>
        </w:rPr>
        <w:t xml:space="preserve"> Cuando la EFA no realizará acciones en atención a la denuncia.</w:t>
      </w:r>
    </w:p>
    <w:p w14:paraId="54910E43" w14:textId="734F0C02" w:rsidR="007E5CC5" w:rsidRPr="007E5CC5" w:rsidRDefault="00DC07BB" w:rsidP="00661E5A">
      <w:pPr>
        <w:tabs>
          <w:tab w:val="left" w:pos="7080"/>
          <w:tab w:val="left" w:pos="751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8C97D9" wp14:editId="1DFD31E6">
            <wp:extent cx="8428743" cy="5040630"/>
            <wp:effectExtent l="0" t="0" r="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316" t="23698" r="17630" b="8167"/>
                    <a:stretch/>
                  </pic:blipFill>
                  <pic:spPr bwMode="auto">
                    <a:xfrm>
                      <a:off x="0" y="0"/>
                      <a:ext cx="8453892" cy="505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70522" w14:textId="6F69FC94" w:rsidR="00126C9C" w:rsidRDefault="00126C9C" w:rsidP="00BA4B3B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Ejemplo de formulario llenado de manera incorrecta</w:t>
      </w:r>
    </w:p>
    <w:p w14:paraId="201DD42E" w14:textId="2E2A409E" w:rsidR="00E30AF4" w:rsidRPr="00650B82" w:rsidRDefault="00650B82" w:rsidP="00E30AF4">
      <w:pPr>
        <w:tabs>
          <w:tab w:val="left" w:pos="7080"/>
          <w:tab w:val="left" w:pos="7515"/>
        </w:tabs>
        <w:rPr>
          <w:rFonts w:ascii="Arial" w:hAnsi="Arial" w:cs="Arial"/>
          <w:sz w:val="24"/>
          <w:szCs w:val="24"/>
        </w:rPr>
      </w:pPr>
      <w:r w:rsidRPr="00650B82">
        <w:rPr>
          <w:rFonts w:ascii="Arial" w:hAnsi="Arial" w:cs="Arial"/>
          <w:sz w:val="24"/>
          <w:szCs w:val="24"/>
        </w:rPr>
        <w:t xml:space="preserve">Cuando se marcan más opciones de las correspondientes y/o cuando no </w:t>
      </w:r>
      <w:r>
        <w:rPr>
          <w:rFonts w:ascii="Arial" w:hAnsi="Arial" w:cs="Arial"/>
          <w:sz w:val="24"/>
          <w:szCs w:val="24"/>
        </w:rPr>
        <w:t>se adjunta el sustento de las acciones realizadas en atención a la denuncia.</w:t>
      </w:r>
    </w:p>
    <w:p w14:paraId="42E74824" w14:textId="77E69352" w:rsidR="00F610A9" w:rsidRDefault="00650B82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A1C4F" wp14:editId="00DF9814">
                <wp:simplePos x="0" y="0"/>
                <wp:positionH relativeFrom="column">
                  <wp:posOffset>2995930</wp:posOffset>
                </wp:positionH>
                <wp:positionV relativeFrom="paragraph">
                  <wp:posOffset>2443480</wp:posOffset>
                </wp:positionV>
                <wp:extent cx="647700" cy="571500"/>
                <wp:effectExtent l="0" t="0" r="19050" b="19050"/>
                <wp:wrapNone/>
                <wp:docPr id="30" name="Círculo: vací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1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87CB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: vacío 30" o:spid="_x0000_s1026" type="#_x0000_t23" style="position:absolute;margin-left:235.9pt;margin-top:192.4pt;width:51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" adj="4765" fillcolor="red" strokecolor="#1f3763 [1604]" strokeweight="1pt">
                <v:stroke joinstyle="miter"/>
              </v:shape>
            </w:pict>
          </mc:Fallback>
        </mc:AlternateContent>
      </w:r>
      <w:r w:rsidR="00F610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7DE0D" wp14:editId="6AD8F333">
                <wp:simplePos x="0" y="0"/>
                <wp:positionH relativeFrom="page">
                  <wp:posOffset>9187180</wp:posOffset>
                </wp:positionH>
                <wp:positionV relativeFrom="paragraph">
                  <wp:posOffset>652780</wp:posOffset>
                </wp:positionV>
                <wp:extent cx="1152525" cy="1266825"/>
                <wp:effectExtent l="438150" t="19050" r="47625" b="47625"/>
                <wp:wrapNone/>
                <wp:docPr id="192" name="Bocadillo: ovalad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66825"/>
                        </a:xfrm>
                        <a:prstGeom prst="wedgeEllipseCallout">
                          <a:avLst>
                            <a:gd name="adj1" fmla="val -85271"/>
                            <a:gd name="adj2" fmla="val 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9BF9A" w14:textId="10D00536" w:rsidR="00F610A9" w:rsidRDefault="00F610A9" w:rsidP="00F610A9">
                            <w:pPr>
                              <w:jc w:val="center"/>
                            </w:pPr>
                            <w:r w:rsidRPr="00F610A9">
                              <w:rPr>
                                <w:sz w:val="16"/>
                                <w:szCs w:val="16"/>
                              </w:rPr>
                              <w:t>Falta indicar los documentos sustentatorios.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DE0D" id="Bocadillo: ovalado 192" o:spid="_x0000_s1036" type="#_x0000_t63" style="position:absolute;margin-left:723.4pt;margin-top:51.4pt;width:90.7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" adj="-7619,10801" fillcolor="red" strokecolor="#1f3763 [1604]" strokeweight="1pt">
                <v:textbox>
                  <w:txbxContent>
                    <w:p w14:paraId="34D9BF9A" w14:textId="10D00536" w:rsidR="00F610A9" w:rsidRDefault="00F610A9" w:rsidP="00F610A9">
                      <w:pPr>
                        <w:jc w:val="center"/>
                      </w:pPr>
                      <w:r w:rsidRPr="00F610A9">
                        <w:rPr>
                          <w:sz w:val="16"/>
                          <w:szCs w:val="16"/>
                        </w:rPr>
                        <w:t>Falta indicar los documentos sustentatorios.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28">
        <w:rPr>
          <w:noProof/>
        </w:rPr>
        <w:drawing>
          <wp:inline distT="0" distB="0" distL="0" distR="0" wp14:anchorId="75F54067" wp14:editId="6DFE9E63">
            <wp:extent cx="7886700" cy="448567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23" t="23436" r="17523" b="8547"/>
                    <a:stretch/>
                  </pic:blipFill>
                  <pic:spPr bwMode="auto">
                    <a:xfrm>
                      <a:off x="0" y="0"/>
                      <a:ext cx="7895959" cy="449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FF7A0" w14:textId="7515082B" w:rsidR="00CA6AF3" w:rsidRPr="003B626C" w:rsidRDefault="006C285E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B626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Llenado del apartado N° 4</w:t>
      </w:r>
    </w:p>
    <w:p w14:paraId="66D95B1B" w14:textId="0477CF24" w:rsidR="000F195A" w:rsidRDefault="000F195A" w:rsidP="00933084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  <w:r w:rsidRPr="003B626C">
        <w:rPr>
          <w:rFonts w:ascii="Arial" w:hAnsi="Arial" w:cs="Arial"/>
          <w:sz w:val="24"/>
          <w:szCs w:val="24"/>
        </w:rPr>
        <w:t>Después que la EFA informó sobre el supuesto de atención de denuncias ambientales establecido por el Sinada</w:t>
      </w:r>
      <w:r>
        <w:rPr>
          <w:rFonts w:ascii="Arial" w:hAnsi="Arial" w:cs="Arial"/>
          <w:sz w:val="24"/>
          <w:szCs w:val="24"/>
        </w:rPr>
        <w:t xml:space="preserve"> adoptado para abordar la denuncia, en esta parte del formulario deberá detallar los documentos que tenga a bien adjuntar</w:t>
      </w:r>
      <w:r w:rsidR="003315E6">
        <w:rPr>
          <w:rFonts w:ascii="Arial" w:hAnsi="Arial" w:cs="Arial"/>
          <w:sz w:val="24"/>
          <w:szCs w:val="24"/>
        </w:rPr>
        <w:t xml:space="preserve"> a modo de evidencia de las acciones realizadas o dispuestas</w:t>
      </w:r>
      <w:r w:rsidR="00792956">
        <w:rPr>
          <w:rFonts w:ascii="Arial" w:hAnsi="Arial" w:cs="Arial"/>
          <w:sz w:val="24"/>
          <w:szCs w:val="24"/>
        </w:rPr>
        <w:t xml:space="preserve"> (por ejemplo: actas de supervisión, cronograma de programación de supervisiones, informes de resultados de supervisión</w:t>
      </w:r>
      <w:r w:rsidR="00331191">
        <w:rPr>
          <w:rFonts w:ascii="Arial" w:hAnsi="Arial" w:cs="Arial"/>
          <w:sz w:val="24"/>
          <w:szCs w:val="24"/>
        </w:rPr>
        <w:t>, etc.)</w:t>
      </w:r>
    </w:p>
    <w:p w14:paraId="03525A2B" w14:textId="77777777" w:rsidR="00B21BCF" w:rsidRDefault="00B21BCF" w:rsidP="00933084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</w:p>
    <w:p w14:paraId="25AE8738" w14:textId="16E67440" w:rsidR="00B21BCF" w:rsidRPr="00B21BCF" w:rsidRDefault="00651274" w:rsidP="00B21BCF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1BCF">
        <w:rPr>
          <w:rFonts w:ascii="Arial" w:hAnsi="Arial" w:cs="Arial"/>
          <w:b/>
          <w:bCs/>
          <w:sz w:val="24"/>
          <w:szCs w:val="24"/>
          <w:u w:val="single"/>
        </w:rPr>
        <w:t>Ejemplo N</w:t>
      </w:r>
      <w:r w:rsidR="00B21BCF" w:rsidRPr="00B21BCF">
        <w:rPr>
          <w:rFonts w:ascii="Arial" w:hAnsi="Arial" w:cs="Arial"/>
          <w:b/>
          <w:bCs/>
          <w:sz w:val="24"/>
          <w:szCs w:val="24"/>
          <w:u w:val="single"/>
        </w:rPr>
        <w:t>° 1</w:t>
      </w:r>
    </w:p>
    <w:p w14:paraId="4BBA7B7F" w14:textId="5704904E" w:rsidR="006C285E" w:rsidRDefault="0037770D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11B71C5" wp14:editId="55342FEB">
            <wp:extent cx="8401050" cy="1485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105" t="31061" r="24859" b="41043"/>
                    <a:stretch/>
                  </pic:blipFill>
                  <pic:spPr bwMode="auto">
                    <a:xfrm>
                      <a:off x="0" y="0"/>
                      <a:ext cx="8565374" cy="151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C99CC" w14:textId="77777777" w:rsidR="00F610A9" w:rsidRDefault="00F610A9" w:rsidP="00B21BCF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20F479" w14:textId="2C1FF8E8" w:rsidR="00B21BCF" w:rsidRPr="00B21BCF" w:rsidRDefault="00B21BCF" w:rsidP="00B21BCF">
      <w:pPr>
        <w:tabs>
          <w:tab w:val="left" w:pos="7080"/>
          <w:tab w:val="left" w:pos="751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1BCF">
        <w:rPr>
          <w:rFonts w:ascii="Arial" w:hAnsi="Arial" w:cs="Arial"/>
          <w:b/>
          <w:bCs/>
          <w:sz w:val="24"/>
          <w:szCs w:val="24"/>
          <w:u w:val="single"/>
        </w:rPr>
        <w:t>Ejemplo N° 2</w:t>
      </w:r>
    </w:p>
    <w:p w14:paraId="3C0F9F0F" w14:textId="77777777" w:rsidR="00567372" w:rsidRDefault="0037770D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25F69E" wp14:editId="196EFBF3">
            <wp:extent cx="8505825" cy="1390535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929" t="41414" r="25035" b="30317"/>
                    <a:stretch/>
                  </pic:blipFill>
                  <pic:spPr bwMode="auto">
                    <a:xfrm>
                      <a:off x="0" y="0"/>
                      <a:ext cx="8505825" cy="139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D6EDF" w14:textId="1D32AC7B" w:rsidR="00E338A2" w:rsidRPr="00567372" w:rsidRDefault="00E338A2" w:rsidP="003126DE">
      <w:pPr>
        <w:tabs>
          <w:tab w:val="left" w:pos="7080"/>
          <w:tab w:val="left" w:pos="7515"/>
        </w:tabs>
        <w:rPr>
          <w:rFonts w:ascii="Arial" w:hAnsi="Arial" w:cs="Arial"/>
          <w:b/>
          <w:bCs/>
          <w:sz w:val="24"/>
          <w:szCs w:val="24"/>
        </w:rPr>
      </w:pPr>
      <w:r w:rsidRPr="003B626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Llenado del Apartado N° 5</w:t>
      </w:r>
    </w:p>
    <w:p w14:paraId="041DFA67" w14:textId="78BFDFB9" w:rsidR="0097711C" w:rsidRDefault="004F50AD" w:rsidP="003B626C">
      <w:pPr>
        <w:tabs>
          <w:tab w:val="left" w:pos="7080"/>
          <w:tab w:val="left" w:pos="75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datos solicitados en est</w:t>
      </w:r>
      <w:r w:rsidR="00C11C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apartado son de </w:t>
      </w:r>
      <w:r w:rsidRPr="00445616">
        <w:rPr>
          <w:rFonts w:ascii="Arial" w:hAnsi="Arial" w:cs="Arial"/>
          <w:sz w:val="24"/>
          <w:szCs w:val="24"/>
          <w:u w:val="single"/>
        </w:rPr>
        <w:t>obligatorio llenado</w:t>
      </w:r>
      <w:r>
        <w:rPr>
          <w:rFonts w:ascii="Arial" w:hAnsi="Arial" w:cs="Arial"/>
          <w:sz w:val="24"/>
          <w:szCs w:val="24"/>
        </w:rPr>
        <w:t>.</w:t>
      </w:r>
      <w:r w:rsidR="00C11C24">
        <w:rPr>
          <w:rFonts w:ascii="Arial" w:hAnsi="Arial" w:cs="Arial"/>
          <w:sz w:val="24"/>
          <w:szCs w:val="24"/>
        </w:rPr>
        <w:t xml:space="preserve"> A continuación, se muestra un ejemplo.</w:t>
      </w:r>
    </w:p>
    <w:p w14:paraId="028C3E04" w14:textId="5246A118" w:rsidR="0097711C" w:rsidRPr="00E338A2" w:rsidRDefault="00B0551C" w:rsidP="003126DE">
      <w:pPr>
        <w:tabs>
          <w:tab w:val="left" w:pos="7080"/>
          <w:tab w:val="left" w:pos="751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9F03A3" wp14:editId="185EFC87">
            <wp:extent cx="7209624" cy="3390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242" t="36199" r="25022" b="23028"/>
                    <a:stretch/>
                  </pic:blipFill>
                  <pic:spPr bwMode="auto">
                    <a:xfrm>
                      <a:off x="0" y="0"/>
                      <a:ext cx="7223633" cy="339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11C" w:rsidRPr="00E338A2" w:rsidSect="004D39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DB5"/>
    <w:multiLevelType w:val="hybridMultilevel"/>
    <w:tmpl w:val="6944C9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22A"/>
    <w:multiLevelType w:val="hybridMultilevel"/>
    <w:tmpl w:val="639E1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3"/>
    <w:rsid w:val="00042346"/>
    <w:rsid w:val="000E2257"/>
    <w:rsid w:val="000E7FAC"/>
    <w:rsid w:val="000F18D4"/>
    <w:rsid w:val="000F195A"/>
    <w:rsid w:val="001004A8"/>
    <w:rsid w:val="00126C9C"/>
    <w:rsid w:val="00126DA1"/>
    <w:rsid w:val="00163958"/>
    <w:rsid w:val="00166338"/>
    <w:rsid w:val="00211CA8"/>
    <w:rsid w:val="00223781"/>
    <w:rsid w:val="0023169F"/>
    <w:rsid w:val="00275CBB"/>
    <w:rsid w:val="002C13D6"/>
    <w:rsid w:val="002C7EB8"/>
    <w:rsid w:val="003126DE"/>
    <w:rsid w:val="00331191"/>
    <w:rsid w:val="003315E6"/>
    <w:rsid w:val="00354325"/>
    <w:rsid w:val="0035654F"/>
    <w:rsid w:val="0037078F"/>
    <w:rsid w:val="0037770D"/>
    <w:rsid w:val="00396385"/>
    <w:rsid w:val="003A0CCE"/>
    <w:rsid w:val="003B626C"/>
    <w:rsid w:val="003C207E"/>
    <w:rsid w:val="003E4461"/>
    <w:rsid w:val="004053C8"/>
    <w:rsid w:val="0041727A"/>
    <w:rsid w:val="00436EFB"/>
    <w:rsid w:val="00445616"/>
    <w:rsid w:val="00453D32"/>
    <w:rsid w:val="00457C5A"/>
    <w:rsid w:val="004660BB"/>
    <w:rsid w:val="00494F40"/>
    <w:rsid w:val="004A70BF"/>
    <w:rsid w:val="004D39A4"/>
    <w:rsid w:val="004D676E"/>
    <w:rsid w:val="004F50AD"/>
    <w:rsid w:val="00506E92"/>
    <w:rsid w:val="00567372"/>
    <w:rsid w:val="00576BA8"/>
    <w:rsid w:val="005848CA"/>
    <w:rsid w:val="005F4ED7"/>
    <w:rsid w:val="00644851"/>
    <w:rsid w:val="00650B82"/>
    <w:rsid w:val="00651274"/>
    <w:rsid w:val="00661E5A"/>
    <w:rsid w:val="00680E8B"/>
    <w:rsid w:val="00691774"/>
    <w:rsid w:val="006B6024"/>
    <w:rsid w:val="006C285E"/>
    <w:rsid w:val="00712C28"/>
    <w:rsid w:val="0074229C"/>
    <w:rsid w:val="00792956"/>
    <w:rsid w:val="007B661D"/>
    <w:rsid w:val="007C49D6"/>
    <w:rsid w:val="007C5DF5"/>
    <w:rsid w:val="007E412E"/>
    <w:rsid w:val="007E5CC5"/>
    <w:rsid w:val="0083339B"/>
    <w:rsid w:val="00881D2B"/>
    <w:rsid w:val="008D6971"/>
    <w:rsid w:val="008E472F"/>
    <w:rsid w:val="00933084"/>
    <w:rsid w:val="0097711C"/>
    <w:rsid w:val="009B4D8C"/>
    <w:rsid w:val="009F5C24"/>
    <w:rsid w:val="00A10CF2"/>
    <w:rsid w:val="00A42B0C"/>
    <w:rsid w:val="00A45A26"/>
    <w:rsid w:val="00A80DDC"/>
    <w:rsid w:val="00AC7F19"/>
    <w:rsid w:val="00AE5370"/>
    <w:rsid w:val="00B0551C"/>
    <w:rsid w:val="00B21BCF"/>
    <w:rsid w:val="00B3541A"/>
    <w:rsid w:val="00B71F6D"/>
    <w:rsid w:val="00B93C92"/>
    <w:rsid w:val="00BA4B3B"/>
    <w:rsid w:val="00BB13F9"/>
    <w:rsid w:val="00BB18D7"/>
    <w:rsid w:val="00BE286B"/>
    <w:rsid w:val="00C05E65"/>
    <w:rsid w:val="00C11C24"/>
    <w:rsid w:val="00C510C8"/>
    <w:rsid w:val="00C5417B"/>
    <w:rsid w:val="00C60479"/>
    <w:rsid w:val="00C63508"/>
    <w:rsid w:val="00C94173"/>
    <w:rsid w:val="00CA6AF3"/>
    <w:rsid w:val="00D335F9"/>
    <w:rsid w:val="00D56C2C"/>
    <w:rsid w:val="00D6230A"/>
    <w:rsid w:val="00D867E3"/>
    <w:rsid w:val="00D94B9E"/>
    <w:rsid w:val="00DA1A7A"/>
    <w:rsid w:val="00DB7F21"/>
    <w:rsid w:val="00DC07BB"/>
    <w:rsid w:val="00DE4327"/>
    <w:rsid w:val="00E02098"/>
    <w:rsid w:val="00E02A42"/>
    <w:rsid w:val="00E10447"/>
    <w:rsid w:val="00E30AF4"/>
    <w:rsid w:val="00E338A2"/>
    <w:rsid w:val="00E46EA4"/>
    <w:rsid w:val="00E93C7E"/>
    <w:rsid w:val="00EB2934"/>
    <w:rsid w:val="00F02089"/>
    <w:rsid w:val="00F14778"/>
    <w:rsid w:val="00F610A9"/>
    <w:rsid w:val="00FC1DCB"/>
    <w:rsid w:val="00FE651B"/>
    <w:rsid w:val="00FE6E4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D4E97"/>
  <w15:chartTrackingRefBased/>
  <w15:docId w15:val="{2EB4B533-B6EC-4FBE-A923-39B49F4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E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94F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F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F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F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F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125</cp:revision>
  <dcterms:created xsi:type="dcterms:W3CDTF">2020-07-24T01:17:00Z</dcterms:created>
  <dcterms:modified xsi:type="dcterms:W3CDTF">2020-08-07T18:29:00Z</dcterms:modified>
</cp:coreProperties>
</file>